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680B5" w14:textId="166C2DCA" w:rsidR="00872A3A" w:rsidRDefault="00596787" w:rsidP="005967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Краткая аннотация </w:t>
      </w:r>
    </w:p>
    <w:p w14:paraId="4F255F58" w14:textId="60466294" w:rsidR="00596787" w:rsidRPr="00596787" w:rsidRDefault="00596787" w:rsidP="005967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787">
        <w:rPr>
          <w:rFonts w:ascii="Times New Roman" w:eastAsia="Times New Roman" w:hAnsi="Times New Roman" w:cs="Times New Roman"/>
          <w:b/>
          <w:lang w:eastAsia="ru-RU"/>
        </w:rPr>
        <w:t>Адаптированн</w:t>
      </w:r>
      <w:r w:rsidRPr="00596787">
        <w:rPr>
          <w:rFonts w:ascii="Times New Roman" w:eastAsia="Times New Roman" w:hAnsi="Times New Roman" w:cs="Times New Roman"/>
          <w:b/>
          <w:lang w:eastAsia="ru-RU"/>
        </w:rPr>
        <w:t>ой</w:t>
      </w:r>
      <w:r w:rsidRPr="00596787">
        <w:rPr>
          <w:rFonts w:ascii="Times New Roman" w:eastAsia="Times New Roman" w:hAnsi="Times New Roman" w:cs="Times New Roman"/>
          <w:b/>
          <w:lang w:eastAsia="ru-RU"/>
        </w:rPr>
        <w:t xml:space="preserve"> образовательн</w:t>
      </w:r>
      <w:r w:rsidRPr="00596787">
        <w:rPr>
          <w:rFonts w:ascii="Times New Roman" w:eastAsia="Times New Roman" w:hAnsi="Times New Roman" w:cs="Times New Roman"/>
          <w:b/>
          <w:lang w:eastAsia="ru-RU"/>
        </w:rPr>
        <w:t>ой</w:t>
      </w:r>
      <w:r w:rsidRPr="00596787">
        <w:rPr>
          <w:rFonts w:ascii="Times New Roman" w:eastAsia="Times New Roman" w:hAnsi="Times New Roman" w:cs="Times New Roman"/>
          <w:b/>
          <w:lang w:eastAsia="ru-RU"/>
        </w:rPr>
        <w:t xml:space="preserve"> программ</w:t>
      </w:r>
      <w:r w:rsidRPr="00596787">
        <w:rPr>
          <w:rFonts w:ascii="Times New Roman" w:eastAsia="Times New Roman" w:hAnsi="Times New Roman" w:cs="Times New Roman"/>
          <w:b/>
          <w:lang w:eastAsia="ru-RU"/>
        </w:rPr>
        <w:t>ы</w:t>
      </w:r>
      <w:r w:rsidRPr="00596787">
        <w:rPr>
          <w:rFonts w:ascii="Times New Roman" w:eastAsia="Times New Roman" w:hAnsi="Times New Roman" w:cs="Times New Roman"/>
          <w:b/>
          <w:lang w:eastAsia="ru-RU"/>
        </w:rPr>
        <w:t xml:space="preserve"> дошкольного образования</w:t>
      </w:r>
      <w:r w:rsidRPr="00596787">
        <w:rPr>
          <w:rFonts w:ascii="Times New Roman" w:eastAsia="Times New Roman" w:hAnsi="Times New Roman" w:cs="Times New Roman"/>
          <w:b/>
          <w:lang w:eastAsia="ru-RU"/>
        </w:rPr>
        <w:t xml:space="preserve"> для детей </w:t>
      </w:r>
      <w:r w:rsidRPr="00596787">
        <w:rPr>
          <w:rFonts w:ascii="Times New Roman" w:eastAsia="Times New Roman" w:hAnsi="Times New Roman" w:cs="Times New Roman"/>
          <w:b/>
          <w:lang w:eastAsia="ru-RU"/>
        </w:rPr>
        <w:t>с тяжелыми нарушениями речи с 5 до 7 лет (общим недоразвитием речи, фонетико-фонематическим недоразвитием речи)</w:t>
      </w:r>
      <w:r w:rsidRPr="00596787">
        <w:rPr>
          <w:rFonts w:ascii="Times New Roman" w:eastAsia="Times New Roman" w:hAnsi="Times New Roman" w:cs="Times New Roman"/>
          <w:b/>
          <w:lang w:eastAsia="ru-RU"/>
        </w:rPr>
        <w:t xml:space="preserve"> детского сада</w:t>
      </w:r>
    </w:p>
    <w:p w14:paraId="2FBB8A66" w14:textId="77777777" w:rsidR="00596787" w:rsidRPr="00596787" w:rsidRDefault="00596787" w:rsidP="0059678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596787">
        <w:rPr>
          <w:rFonts w:ascii="Times New Roman" w:eastAsia="Times New Roman" w:hAnsi="Times New Roman" w:cs="Times New Roman"/>
          <w:lang w:eastAsia="ru-RU"/>
        </w:rPr>
        <w:t xml:space="preserve">1.Адаптированная образовательная программа дошкольного образования разработана для обучающихся с тяжелыми нарушениями речи с 5 до 7 лет (общим недоразвитием речи, фонетико-фонематическим недоразвитием речи) (далее – АОП ДО) Муниципального автономного дошкольного образовательного учреждения «Детский сад №181 комбинированного вида» Советского района </w:t>
      </w:r>
      <w:proofErr w:type="spellStart"/>
      <w:r w:rsidRPr="00596787">
        <w:rPr>
          <w:rFonts w:ascii="Times New Roman" w:eastAsia="Times New Roman" w:hAnsi="Times New Roman" w:cs="Times New Roman"/>
          <w:lang w:eastAsia="ru-RU"/>
        </w:rPr>
        <w:t>г.Казани</w:t>
      </w:r>
      <w:proofErr w:type="spellEnd"/>
      <w:r w:rsidRPr="00596787">
        <w:rPr>
          <w:rFonts w:ascii="Times New Roman" w:eastAsia="Times New Roman" w:hAnsi="Times New Roman" w:cs="Times New Roman"/>
          <w:lang w:eastAsia="ru-RU"/>
        </w:rPr>
        <w:t xml:space="preserve"> (далее – МАДОУ) в соответствии с Федеральной адаптированной образовательной программой дошкольного образования для обучающихся с ограниченными возможностями здоровья (далее – ФАОП ДО), утвержденной приказом Министерства просвещения Российской Федерации от 24.11.2022 №1022, и Федеральным государственным образовательным стандартом дошкольного образования</w:t>
      </w:r>
      <w:r w:rsidRPr="00596787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1"/>
      </w:r>
      <w:r w:rsidRPr="00596787">
        <w:rPr>
          <w:rFonts w:ascii="Times New Roman" w:eastAsia="Times New Roman" w:hAnsi="Times New Roman" w:cs="Times New Roman"/>
          <w:lang w:eastAsia="ru-RU"/>
        </w:rPr>
        <w:t xml:space="preserve"> (далее – ФГОС ДО).</w:t>
      </w:r>
    </w:p>
    <w:p w14:paraId="48B939F4" w14:textId="77777777" w:rsidR="00596787" w:rsidRPr="00596787" w:rsidRDefault="00596787" w:rsidP="0059678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596787">
        <w:rPr>
          <w:rFonts w:ascii="Times New Roman" w:eastAsia="Times New Roman" w:hAnsi="Times New Roman" w:cs="Times New Roman"/>
          <w:lang w:eastAsia="ru-RU"/>
        </w:rPr>
        <w:t>ФГОС ДО определяет инвариантные цели и ориентиры разработки АОП ДО, а ФАОП ДО – примеры вариативных способов и средств их достижения.</w:t>
      </w:r>
    </w:p>
    <w:p w14:paraId="04F129C0" w14:textId="77777777" w:rsidR="00596787" w:rsidRPr="00596787" w:rsidRDefault="00596787" w:rsidP="0059678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596787">
        <w:rPr>
          <w:rFonts w:ascii="Times New Roman" w:eastAsia="Times New Roman" w:hAnsi="Times New Roman" w:cs="Times New Roman"/>
          <w:lang w:eastAsia="ru-RU"/>
        </w:rPr>
        <w:t>2. Обучающиеся с тяжелыми нарушениями речи – это категория воспитанников с нарушениями всех компонентов речи при сохранном слухе и первично сохранном интеллекте. К тяжелым нарушениям речи относятся:</w:t>
      </w:r>
    </w:p>
    <w:p w14:paraId="32DB51A4" w14:textId="77777777" w:rsidR="00596787" w:rsidRPr="00596787" w:rsidRDefault="00596787" w:rsidP="0059678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596787">
        <w:rPr>
          <w:rFonts w:ascii="Times New Roman" w:eastAsia="Times New Roman" w:hAnsi="Times New Roman" w:cs="Times New Roman"/>
          <w:lang w:eastAsia="ru-RU"/>
        </w:rPr>
        <w:t xml:space="preserve">- фонетико-фонематическое недоразвитие речи при </w:t>
      </w:r>
      <w:proofErr w:type="spellStart"/>
      <w:r w:rsidRPr="00596787">
        <w:rPr>
          <w:rFonts w:ascii="Times New Roman" w:eastAsia="Times New Roman" w:hAnsi="Times New Roman" w:cs="Times New Roman"/>
          <w:lang w:eastAsia="ru-RU"/>
        </w:rPr>
        <w:t>дислалии</w:t>
      </w:r>
      <w:proofErr w:type="spellEnd"/>
      <w:r w:rsidRPr="00596787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596787">
        <w:rPr>
          <w:rFonts w:ascii="Times New Roman" w:eastAsia="Times New Roman" w:hAnsi="Times New Roman" w:cs="Times New Roman"/>
          <w:lang w:eastAsia="ru-RU"/>
        </w:rPr>
        <w:t>ринолалии</w:t>
      </w:r>
      <w:proofErr w:type="spellEnd"/>
      <w:r w:rsidRPr="00596787">
        <w:rPr>
          <w:rFonts w:ascii="Times New Roman" w:eastAsia="Times New Roman" w:hAnsi="Times New Roman" w:cs="Times New Roman"/>
          <w:lang w:eastAsia="ru-RU"/>
        </w:rPr>
        <w:t xml:space="preserve">, легкой степени дизартрии; </w:t>
      </w:r>
    </w:p>
    <w:p w14:paraId="22D7BE79" w14:textId="77777777" w:rsidR="00596787" w:rsidRPr="00596787" w:rsidRDefault="00596787" w:rsidP="0059678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596787">
        <w:rPr>
          <w:rFonts w:ascii="Times New Roman" w:eastAsia="Times New Roman" w:hAnsi="Times New Roman" w:cs="Times New Roman"/>
          <w:lang w:eastAsia="ru-RU"/>
        </w:rPr>
        <w:t xml:space="preserve">- общее недоразвитие речи всех уровней речевого развития при дизартрии, </w:t>
      </w:r>
      <w:proofErr w:type="spellStart"/>
      <w:r w:rsidRPr="00596787">
        <w:rPr>
          <w:rFonts w:ascii="Times New Roman" w:eastAsia="Times New Roman" w:hAnsi="Times New Roman" w:cs="Times New Roman"/>
          <w:lang w:eastAsia="ru-RU"/>
        </w:rPr>
        <w:t>ринолалии</w:t>
      </w:r>
      <w:proofErr w:type="spellEnd"/>
      <w:r w:rsidRPr="00596787">
        <w:rPr>
          <w:rFonts w:ascii="Times New Roman" w:eastAsia="Times New Roman" w:hAnsi="Times New Roman" w:cs="Times New Roman"/>
          <w:lang w:eastAsia="ru-RU"/>
        </w:rPr>
        <w:t>, алалии и т.д., у которых имеются нарушения всех компонентов языка.</w:t>
      </w:r>
    </w:p>
    <w:p w14:paraId="49B2DCC8" w14:textId="77777777" w:rsidR="00596787" w:rsidRPr="00596787" w:rsidRDefault="00596787" w:rsidP="0059678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596787">
        <w:rPr>
          <w:rFonts w:ascii="Times New Roman" w:eastAsia="Times New Roman" w:hAnsi="Times New Roman" w:cs="Times New Roman"/>
          <w:lang w:eastAsia="ru-RU"/>
        </w:rPr>
        <w:t>Фонетико-фонематическое недоразвитие речи проявляется в нарушении звукопроизношения и фонематического слуха. Общее недоразвитие речи проявляется в нарушении различных компонентов речи: звукопроизношения, фонематического слуха, лексико-грамматического строя разной степени выраженности. Речь ребенка оценивается по четырем уровням развития речи.</w:t>
      </w:r>
    </w:p>
    <w:p w14:paraId="6DCCC0AA" w14:textId="77777777" w:rsidR="00596787" w:rsidRPr="00596787" w:rsidRDefault="00596787" w:rsidP="0059678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596787">
        <w:rPr>
          <w:rFonts w:ascii="Times New Roman" w:eastAsia="Times New Roman" w:hAnsi="Times New Roman" w:cs="Times New Roman"/>
          <w:lang w:eastAsia="ru-RU"/>
        </w:rPr>
        <w:t>2. В МАДОУ функционируют группы компенсирующей направленности для детей в возрасте с 5 до 7 лет с общим недоразвитием речи (II и III уровня речевого развития) и фонетико-фонематическим недоразвитием речи (I</w:t>
      </w:r>
      <w:r w:rsidRPr="00596787">
        <w:rPr>
          <w:rFonts w:ascii="Times New Roman" w:eastAsia="Times New Roman" w:hAnsi="Times New Roman" w:cs="Times New Roman"/>
          <w:lang w:val="en-US" w:eastAsia="ru-RU"/>
        </w:rPr>
        <w:t>V</w:t>
      </w:r>
      <w:r w:rsidRPr="00596787">
        <w:rPr>
          <w:rFonts w:ascii="Times New Roman" w:eastAsia="Times New Roman" w:hAnsi="Times New Roman" w:cs="Times New Roman"/>
          <w:lang w:eastAsia="ru-RU"/>
        </w:rPr>
        <w:t xml:space="preserve"> уровня речевого развития). </w:t>
      </w:r>
    </w:p>
    <w:p w14:paraId="63083C0E" w14:textId="77777777" w:rsidR="00596787" w:rsidRPr="00596787" w:rsidRDefault="00596787" w:rsidP="0059678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596787">
        <w:rPr>
          <w:rFonts w:ascii="Times New Roman" w:eastAsia="Times New Roman" w:hAnsi="Times New Roman" w:cs="Times New Roman"/>
          <w:lang w:eastAsia="ru-RU"/>
        </w:rPr>
        <w:t xml:space="preserve">3.ФАОП ДО является документом, в соответствии с которым МАДОУ самостоятельно разрабатывает и утверждает АОП ДО для обучающихся дошкольного возраста с тяжелыми нарушениями речи (далее – ТНР) с 5 до 7 лет (общим недоразвитием речи, фонетико-фонематическим недоразвитием речи). </w:t>
      </w:r>
    </w:p>
    <w:p w14:paraId="4DF4E07E" w14:textId="77777777" w:rsidR="00596787" w:rsidRPr="00596787" w:rsidRDefault="00596787" w:rsidP="0059678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596787">
        <w:rPr>
          <w:rFonts w:ascii="Times New Roman" w:eastAsia="Times New Roman" w:hAnsi="Times New Roman" w:cs="Times New Roman"/>
          <w:lang w:eastAsia="ru-RU"/>
        </w:rPr>
        <w:t>4. Содержание и планируемые результаты (целевые ориентиры), разработанных МАДОУ АОП ДО для обучающихся с ТНР, определены не ниже соответствующих содержания и планируемых результатов ФАОП ДО.</w:t>
      </w:r>
    </w:p>
    <w:p w14:paraId="465521D5" w14:textId="77777777" w:rsidR="00596787" w:rsidRPr="00596787" w:rsidRDefault="00596787" w:rsidP="0059678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596787">
        <w:rPr>
          <w:rFonts w:ascii="Times New Roman" w:eastAsia="Times New Roman" w:hAnsi="Times New Roman" w:cs="Times New Roman"/>
          <w:lang w:eastAsia="ru-RU"/>
        </w:rPr>
        <w:t xml:space="preserve">5. АОП ДО раскрывается через представление общей модели образовательного процесса в МАДОУ, возрастных нормативов развития, общих и особых образовательных потребностей обучающихся с ТНР,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областях. Образовательные области, содержание образовательной деятельности, равно как и организация </w:t>
      </w:r>
      <w:r w:rsidRPr="00596787">
        <w:rPr>
          <w:rFonts w:ascii="Times New Roman" w:eastAsia="Times New Roman" w:hAnsi="Times New Roman" w:cs="Times New Roman"/>
          <w:lang w:eastAsia="ru-RU"/>
        </w:rPr>
        <w:lastRenderedPageBreak/>
        <w:t xml:space="preserve">образовательной среды, в том числе предметно-пространственная и развивающая образовательная среда, выступают в качестве модулей, из которых создается образовательная программа МАДОУ. </w:t>
      </w:r>
    </w:p>
    <w:p w14:paraId="4AFFBCF9" w14:textId="77777777" w:rsidR="00596787" w:rsidRPr="00596787" w:rsidRDefault="00596787" w:rsidP="0059678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596787">
        <w:rPr>
          <w:rFonts w:ascii="Times New Roman" w:eastAsia="Times New Roman" w:hAnsi="Times New Roman" w:cs="Times New Roman"/>
          <w:lang w:eastAsia="ru-RU"/>
        </w:rPr>
        <w:t>6. Структура АОП ДО в соответствии с требованиями ФГОС ДО включает три основных раздела - целевой, содержательный и организационный.</w:t>
      </w:r>
    </w:p>
    <w:p w14:paraId="621BEB99" w14:textId="77777777" w:rsidR="00596787" w:rsidRPr="00596787" w:rsidRDefault="00596787" w:rsidP="00596787">
      <w:pPr>
        <w:tabs>
          <w:tab w:val="left" w:pos="10632"/>
        </w:tabs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596787">
        <w:rPr>
          <w:rFonts w:ascii="Times New Roman" w:eastAsia="Times New Roman" w:hAnsi="Times New Roman" w:cs="Times New Roman"/>
          <w:lang w:eastAsia="ru-RU"/>
        </w:rPr>
        <w:t xml:space="preserve">7. Обязательная часть АОП ДО соответствует ФАОП ДО и составляет не менее 60% от общего объема АОП ДО. Часть, формируемая участниками образовательных отношений, составляет не более 40%. Часть АОП ДО, формируемая участниками образовательного процесса, отражает специфику приоритетных направлений, национальных, социокультурных и иных условий, в которых осуществляется образовательная деятельность МАДОУ. Вариативная часть АОП ДО реализуется на двух государственных языках Республики Татарстан. </w:t>
      </w:r>
    </w:p>
    <w:p w14:paraId="1FBE5155" w14:textId="77777777" w:rsidR="00596787" w:rsidRDefault="00596787" w:rsidP="0059678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4918AD55" w14:textId="2E376F87" w:rsidR="00596787" w:rsidRPr="00596787" w:rsidRDefault="00596787" w:rsidP="0059678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596787">
        <w:rPr>
          <w:rFonts w:ascii="Times New Roman" w:eastAsia="Times New Roman" w:hAnsi="Times New Roman" w:cs="Times New Roman"/>
          <w:b/>
          <w:i/>
          <w:lang w:eastAsia="ru-RU"/>
        </w:rPr>
        <w:t xml:space="preserve">Задачи АОП ДО для детей с ТНР: </w:t>
      </w:r>
    </w:p>
    <w:p w14:paraId="52BE612E" w14:textId="77777777" w:rsidR="00596787" w:rsidRPr="00596787" w:rsidRDefault="00596787" w:rsidP="00596787">
      <w:pPr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96787">
        <w:rPr>
          <w:rFonts w:ascii="Times New Roman" w:eastAsia="Times New Roman" w:hAnsi="Times New Roman" w:cs="Times New Roman"/>
          <w:lang w:eastAsia="ru-RU"/>
        </w:rPr>
        <w:t>Реализация содержания АОП ДО для детей с общим недоразвитием речи, с фонетико-фонематическим недоразвитием речи;</w:t>
      </w:r>
    </w:p>
    <w:p w14:paraId="6CA3109A" w14:textId="77777777" w:rsidR="00596787" w:rsidRPr="00596787" w:rsidRDefault="00596787" w:rsidP="00596787">
      <w:pPr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96787">
        <w:rPr>
          <w:rFonts w:ascii="Times New Roman" w:eastAsia="Times New Roman" w:hAnsi="Times New Roman" w:cs="Times New Roman"/>
          <w:lang w:eastAsia="ru-RU"/>
        </w:rPr>
        <w:t xml:space="preserve">Коррекция недостатков психофизического развития обучающихся с ТНР; </w:t>
      </w:r>
    </w:p>
    <w:p w14:paraId="46C0DD8E" w14:textId="77777777" w:rsidR="00596787" w:rsidRPr="00596787" w:rsidRDefault="00596787" w:rsidP="00596787">
      <w:pPr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96787">
        <w:rPr>
          <w:rFonts w:ascii="Times New Roman" w:eastAsia="Times New Roman" w:hAnsi="Times New Roman" w:cs="Times New Roman"/>
          <w:lang w:eastAsia="ru-RU"/>
        </w:rPr>
        <w:t>Охрана и укрепление физического и психического здоровья обучающихся с ТНР, в том числе их эмоционального благополучия;</w:t>
      </w:r>
    </w:p>
    <w:p w14:paraId="700062EE" w14:textId="77777777" w:rsidR="00596787" w:rsidRPr="00596787" w:rsidRDefault="00596787" w:rsidP="00596787">
      <w:pPr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96787">
        <w:rPr>
          <w:rFonts w:ascii="Times New Roman" w:eastAsia="Times New Roman" w:hAnsi="Times New Roman" w:cs="Times New Roman"/>
          <w:lang w:eastAsia="ru-RU"/>
        </w:rPr>
        <w:t>Обеспечение равных возможностей для полноценного развития ребенка с ТНР в период дошкольного образования независимо от места проживания, пола, нации, языка, социального статуса;</w:t>
      </w:r>
    </w:p>
    <w:p w14:paraId="59E03633" w14:textId="77777777" w:rsidR="00596787" w:rsidRPr="00596787" w:rsidRDefault="00596787" w:rsidP="00596787">
      <w:pPr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96787">
        <w:rPr>
          <w:rFonts w:ascii="Times New Roman" w:eastAsia="Times New Roman" w:hAnsi="Times New Roman" w:cs="Times New Roman"/>
          <w:lang w:eastAsia="ru-RU"/>
        </w:rPr>
        <w:t xml:space="preserve">Создание благоприятных условий развития в соответствии с их возрастными, психофизическими и </w:t>
      </w:r>
    </w:p>
    <w:p w14:paraId="098C388B" w14:textId="77777777" w:rsidR="00596787" w:rsidRPr="00596787" w:rsidRDefault="00596787" w:rsidP="00596787">
      <w:pPr>
        <w:tabs>
          <w:tab w:val="left" w:pos="426"/>
        </w:tabs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 w:rsidRPr="00596787">
        <w:rPr>
          <w:rFonts w:ascii="Times New Roman" w:eastAsia="Times New Roman" w:hAnsi="Times New Roman" w:cs="Times New Roman"/>
          <w:lang w:eastAsia="ru-RU"/>
        </w:rPr>
        <w:t>индивидуальными особенностями, развитие способностей и творческого потенциала каждого ребенка с ТНР как субъекта отношений с педагогическим работником, родителями (законными представителями), другими детьми;</w:t>
      </w:r>
    </w:p>
    <w:p w14:paraId="6361E331" w14:textId="248AF56C" w:rsidR="00596787" w:rsidRPr="00596787" w:rsidRDefault="00596787" w:rsidP="00596787">
      <w:pPr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96787">
        <w:rPr>
          <w:rFonts w:ascii="Times New Roman" w:eastAsia="Times New Roman" w:hAnsi="Times New Roman" w:cs="Times New Roman"/>
          <w:lang w:eastAsia="ru-RU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ценностей, принятых </w:t>
      </w:r>
      <w:r w:rsidRPr="00596787">
        <w:rPr>
          <w:rFonts w:ascii="Times New Roman" w:eastAsia="Times New Roman" w:hAnsi="Times New Roman" w:cs="Times New Roman"/>
          <w:lang w:eastAsia="ru-RU"/>
        </w:rPr>
        <w:t>в обществе,</w:t>
      </w:r>
      <w:r w:rsidRPr="00596787">
        <w:rPr>
          <w:rFonts w:ascii="Times New Roman" w:eastAsia="Times New Roman" w:hAnsi="Times New Roman" w:cs="Times New Roman"/>
          <w:lang w:eastAsia="ru-RU"/>
        </w:rPr>
        <w:t xml:space="preserve"> правил и норм поведения в интересах человека, семьи, общества;</w:t>
      </w:r>
    </w:p>
    <w:p w14:paraId="3D55BF91" w14:textId="77777777" w:rsidR="00596787" w:rsidRPr="00596787" w:rsidRDefault="00596787" w:rsidP="00596787">
      <w:pPr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96787">
        <w:rPr>
          <w:rFonts w:ascii="Times New Roman" w:eastAsia="Times New Roman" w:hAnsi="Times New Roman" w:cs="Times New Roman"/>
          <w:lang w:eastAsia="ru-RU"/>
        </w:rPr>
        <w:t>Формирование общей культуры личности обучающихся с ТНР,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14:paraId="1DA305AE" w14:textId="77777777" w:rsidR="00596787" w:rsidRPr="00596787" w:rsidRDefault="00596787" w:rsidP="00596787">
      <w:pPr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96787">
        <w:rPr>
          <w:rFonts w:ascii="Times New Roman" w:eastAsia="Times New Roman" w:hAnsi="Times New Roman" w:cs="Times New Roman"/>
          <w:lang w:eastAsia="ru-RU"/>
        </w:rPr>
        <w:t>Формирование социокультурной среды, соответствующей психофизическим и индивидуальным особенностям развития обучающихся с ТНР;</w:t>
      </w:r>
    </w:p>
    <w:p w14:paraId="121D9C2F" w14:textId="77777777" w:rsidR="00596787" w:rsidRPr="00596787" w:rsidRDefault="00596787" w:rsidP="00596787">
      <w:pPr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96787">
        <w:rPr>
          <w:rFonts w:ascii="Times New Roman" w:eastAsia="Times New Roman" w:hAnsi="Times New Roman" w:cs="Times New Roman"/>
          <w:lang w:eastAsia="ru-RU"/>
        </w:rPr>
        <w:t>Обеспечение психолого-педагогической поддержки родителей (законных представителей) и повышение их компетентности в вопросах развития, образования, реабилитации (</w:t>
      </w:r>
      <w:proofErr w:type="spellStart"/>
      <w:r w:rsidRPr="00596787">
        <w:rPr>
          <w:rFonts w:ascii="Times New Roman" w:eastAsia="Times New Roman" w:hAnsi="Times New Roman" w:cs="Times New Roman"/>
          <w:lang w:eastAsia="ru-RU"/>
        </w:rPr>
        <w:t>абилитации</w:t>
      </w:r>
      <w:proofErr w:type="spellEnd"/>
      <w:r w:rsidRPr="00596787">
        <w:rPr>
          <w:rFonts w:ascii="Times New Roman" w:eastAsia="Times New Roman" w:hAnsi="Times New Roman" w:cs="Times New Roman"/>
          <w:lang w:eastAsia="ru-RU"/>
        </w:rPr>
        <w:t>), охраны и укрепления здоровья обучающихся с ТНР;</w:t>
      </w:r>
    </w:p>
    <w:p w14:paraId="14FD84DA" w14:textId="25E443CF" w:rsidR="00596787" w:rsidRPr="00596787" w:rsidRDefault="00596787" w:rsidP="00596787">
      <w:pPr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96787">
        <w:rPr>
          <w:rFonts w:ascii="Times New Roman" w:eastAsia="Times New Roman" w:hAnsi="Times New Roman" w:cs="Times New Roman"/>
          <w:lang w:eastAsia="ru-RU"/>
        </w:rPr>
        <w:t xml:space="preserve"> Обеспечение преемственности целей, задач и </w:t>
      </w:r>
      <w:r w:rsidRPr="00596787">
        <w:rPr>
          <w:rFonts w:ascii="Times New Roman" w:eastAsia="Times New Roman" w:hAnsi="Times New Roman" w:cs="Times New Roman"/>
          <w:lang w:eastAsia="ru-RU"/>
        </w:rPr>
        <w:t>содержания дошкольного,</w:t>
      </w:r>
      <w:r w:rsidRPr="00596787">
        <w:rPr>
          <w:rFonts w:ascii="Times New Roman" w:eastAsia="Times New Roman" w:hAnsi="Times New Roman" w:cs="Times New Roman"/>
          <w:lang w:eastAsia="ru-RU"/>
        </w:rPr>
        <w:t xml:space="preserve"> и начального общего образования.</w:t>
      </w:r>
    </w:p>
    <w:p w14:paraId="0EA28698" w14:textId="77777777" w:rsidR="00596787" w:rsidRPr="00596787" w:rsidRDefault="00596787" w:rsidP="00596787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96787" w:rsidRPr="00596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33ED38" w14:textId="77777777" w:rsidR="00530F55" w:rsidRDefault="00530F55" w:rsidP="00596787">
      <w:pPr>
        <w:spacing w:after="0" w:line="240" w:lineRule="auto"/>
      </w:pPr>
      <w:r>
        <w:separator/>
      </w:r>
    </w:p>
  </w:endnote>
  <w:endnote w:type="continuationSeparator" w:id="0">
    <w:p w14:paraId="51A6CFCD" w14:textId="77777777" w:rsidR="00530F55" w:rsidRDefault="00530F55" w:rsidP="00596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03EACC" w14:textId="77777777" w:rsidR="00530F55" w:rsidRDefault="00530F55" w:rsidP="00596787">
      <w:pPr>
        <w:spacing w:after="0" w:line="240" w:lineRule="auto"/>
      </w:pPr>
      <w:r>
        <w:separator/>
      </w:r>
    </w:p>
  </w:footnote>
  <w:footnote w:type="continuationSeparator" w:id="0">
    <w:p w14:paraId="49C78846" w14:textId="77777777" w:rsidR="00530F55" w:rsidRDefault="00530F55" w:rsidP="00596787">
      <w:pPr>
        <w:spacing w:after="0" w:line="240" w:lineRule="auto"/>
      </w:pPr>
      <w:r>
        <w:continuationSeparator/>
      </w:r>
    </w:p>
  </w:footnote>
  <w:footnote w:id="1">
    <w:p w14:paraId="50017911" w14:textId="77777777" w:rsidR="00596787" w:rsidRPr="00F36768" w:rsidRDefault="00596787" w:rsidP="00596787">
      <w:pPr>
        <w:ind w:firstLine="426"/>
        <w:jc w:val="both"/>
        <w:rPr>
          <w:sz w:val="20"/>
          <w:szCs w:val="20"/>
        </w:rPr>
      </w:pPr>
      <w:r w:rsidRPr="00F36768">
        <w:rPr>
          <w:rStyle w:val="a3"/>
          <w:sz w:val="20"/>
          <w:szCs w:val="20"/>
        </w:rPr>
        <w:footnoteRef/>
      </w:r>
      <w:r w:rsidRPr="00F36768">
        <w:rPr>
          <w:sz w:val="20"/>
          <w:szCs w:val="20"/>
        </w:rPr>
        <w:t xml:space="preserve"> «Федеральный государственный образовательный стандарт дошкольного образования», утвержденный приказом Министерства образования и науки Российской Федерации от 14.11.2013 №1155 (зарегистрирован Министерством юстиции Российской Федерации 14 ноября 2013г., регистрационный №30384), с изменениями, внесенными приказом Министерства просвещения Российской Федерации от 21 января 2019г.№31 (зарегистрирован Министерством юстиции Российской Федерации 13 февраля 2019г. регистрационный №53776).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D5726"/>
    <w:multiLevelType w:val="hybridMultilevel"/>
    <w:tmpl w:val="13F0389A"/>
    <w:lvl w:ilvl="0" w:tplc="B42E0104">
      <w:start w:val="1"/>
      <w:numFmt w:val="decimal"/>
      <w:lvlText w:val="%1."/>
      <w:lvlJc w:val="left"/>
      <w:pPr>
        <w:ind w:left="1146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8C1"/>
    <w:rsid w:val="00530F55"/>
    <w:rsid w:val="00596787"/>
    <w:rsid w:val="007428C1"/>
    <w:rsid w:val="0087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C8759"/>
  <w15:chartTrackingRefBased/>
  <w15:docId w15:val="{2FE530FC-E514-4F4D-89A5-392A38B0C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5967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2023-11-11T19:30:00Z</dcterms:created>
  <dcterms:modified xsi:type="dcterms:W3CDTF">2023-11-11T19:30:00Z</dcterms:modified>
</cp:coreProperties>
</file>